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6" w:rsidRPr="008B2CAD" w:rsidRDefault="004A36B6" w:rsidP="008B2CAD">
      <w:pPr>
        <w:jc w:val="center"/>
        <w:rPr>
          <w:rFonts w:ascii="Maiandra GD" w:hAnsi="Maiandra GD"/>
          <w:sz w:val="44"/>
          <w:szCs w:val="44"/>
          <w:u w:val="single"/>
        </w:rPr>
      </w:pPr>
      <w:r w:rsidRPr="008B2CAD">
        <w:rPr>
          <w:rFonts w:ascii="Maiandra GD" w:hAnsi="Maiandra GD"/>
          <w:sz w:val="44"/>
          <w:szCs w:val="44"/>
          <w:u w:val="single"/>
        </w:rPr>
        <w:t>How can I make my Personal Target(s) SMART?</w:t>
      </w:r>
    </w:p>
    <w:p w:rsidR="008B2CAD" w:rsidRDefault="004A36B6" w:rsidP="00600814">
      <w:pPr>
        <w:jc w:val="center"/>
        <w:rPr>
          <w:rFonts w:ascii="Maiandra GD" w:hAnsi="Maiandra GD"/>
          <w:sz w:val="36"/>
          <w:szCs w:val="36"/>
        </w:rPr>
      </w:pPr>
      <w:r w:rsidRPr="008B2CAD">
        <w:rPr>
          <w:rFonts w:ascii="Maiandra GD" w:hAnsi="Maiandra GD"/>
          <w:b/>
          <w:color w:val="FF0000"/>
          <w:sz w:val="36"/>
          <w:szCs w:val="36"/>
        </w:rPr>
        <w:t>S</w:t>
      </w:r>
      <w:r w:rsidRPr="008B2CAD">
        <w:rPr>
          <w:rFonts w:ascii="Maiandra GD" w:hAnsi="Maiandra GD"/>
          <w:sz w:val="36"/>
          <w:szCs w:val="36"/>
        </w:rPr>
        <w:t xml:space="preserve">pecific </w:t>
      </w:r>
      <w:r w:rsidRPr="008B2CAD">
        <w:rPr>
          <w:rFonts w:ascii="Maiandra GD" w:hAnsi="Maiandra GD"/>
          <w:color w:val="FF0000"/>
          <w:sz w:val="36"/>
          <w:szCs w:val="36"/>
        </w:rPr>
        <w:t>M</w:t>
      </w:r>
      <w:r w:rsidRPr="008B2CAD">
        <w:rPr>
          <w:rFonts w:ascii="Maiandra GD" w:hAnsi="Maiandra GD"/>
          <w:sz w:val="36"/>
          <w:szCs w:val="36"/>
        </w:rPr>
        <w:t xml:space="preserve">easurable </w:t>
      </w:r>
      <w:r w:rsidRPr="008B2CAD">
        <w:rPr>
          <w:rFonts w:ascii="Maiandra GD" w:hAnsi="Maiandra GD"/>
          <w:color w:val="FF0000"/>
          <w:sz w:val="36"/>
          <w:szCs w:val="36"/>
        </w:rPr>
        <w:t>A</w:t>
      </w:r>
      <w:r w:rsidR="00D05530" w:rsidRPr="00D05530">
        <w:rPr>
          <w:rFonts w:ascii="Maiandra GD" w:hAnsi="Maiandra GD"/>
          <w:sz w:val="36"/>
          <w:szCs w:val="36"/>
        </w:rPr>
        <w:t>spirational</w:t>
      </w:r>
      <w:r w:rsidR="00D05530">
        <w:rPr>
          <w:rFonts w:ascii="Maiandra GD" w:hAnsi="Maiandra GD"/>
          <w:sz w:val="36"/>
          <w:szCs w:val="36"/>
        </w:rPr>
        <w:t xml:space="preserve"> (stretch and challenge)</w:t>
      </w:r>
      <w:r w:rsidRPr="00D05530">
        <w:rPr>
          <w:rFonts w:ascii="Maiandra GD" w:hAnsi="Maiandra GD"/>
          <w:sz w:val="36"/>
          <w:szCs w:val="36"/>
        </w:rPr>
        <w:t xml:space="preserve"> </w:t>
      </w:r>
      <w:r w:rsidRPr="008B2CAD">
        <w:rPr>
          <w:rFonts w:ascii="Maiandra GD" w:hAnsi="Maiandra GD"/>
          <w:color w:val="FF0000"/>
          <w:sz w:val="36"/>
          <w:szCs w:val="36"/>
        </w:rPr>
        <w:t>R</w:t>
      </w:r>
      <w:r w:rsidRPr="008B2CAD">
        <w:rPr>
          <w:rFonts w:ascii="Maiandra GD" w:hAnsi="Maiandra GD"/>
          <w:sz w:val="36"/>
          <w:szCs w:val="36"/>
        </w:rPr>
        <w:t xml:space="preserve">ealistic </w:t>
      </w:r>
      <w:r w:rsidRPr="008B2CAD">
        <w:rPr>
          <w:rFonts w:ascii="Maiandra GD" w:hAnsi="Maiandra GD"/>
          <w:color w:val="FF0000"/>
          <w:sz w:val="36"/>
          <w:szCs w:val="36"/>
        </w:rPr>
        <w:t>T</w:t>
      </w:r>
      <w:r w:rsidRPr="008B2CAD">
        <w:rPr>
          <w:rFonts w:ascii="Maiandra GD" w:hAnsi="Maiandra GD"/>
          <w:sz w:val="36"/>
          <w:szCs w:val="36"/>
        </w:rPr>
        <w:t>ime</w:t>
      </w:r>
    </w:p>
    <w:p w:rsidR="00DE1B6B" w:rsidRDefault="00DE1B6B" w:rsidP="00600814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Please read your Personal Learning Goal (ILP) before completing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693"/>
        <w:gridCol w:w="3544"/>
        <w:gridCol w:w="2323"/>
      </w:tblGrid>
      <w:tr w:rsidR="00DE1B6B" w:rsidTr="003A0D68">
        <w:tc>
          <w:tcPr>
            <w:tcW w:w="1526" w:type="dxa"/>
            <w:tcBorders>
              <w:bottom w:val="single" w:sz="4" w:space="0" w:color="auto"/>
            </w:tcBorders>
          </w:tcPr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By the end of the session / course</w:t>
            </w:r>
          </w:p>
          <w:p w:rsidR="00DE1B6B" w:rsidRPr="00B0068A" w:rsidRDefault="00DE1B6B" w:rsidP="00B0068A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I will</w:t>
            </w:r>
            <w:r w:rsidR="00B0068A" w:rsidRPr="00B0068A">
              <w:rPr>
                <w:rFonts w:ascii="Maiandra GD" w:hAnsi="Maiandra GD"/>
                <w:sz w:val="32"/>
                <w:szCs w:val="32"/>
              </w:rPr>
              <w:t xml:space="preserve"> </w:t>
            </w:r>
            <w:r w:rsidRPr="00B0068A">
              <w:rPr>
                <w:rFonts w:ascii="Maiandra GD" w:hAnsi="Maiandra GD"/>
                <w:sz w:val="32"/>
                <w:szCs w:val="32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…identify…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…write…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…list…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…explain…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…find out…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…obtain…</w:t>
            </w:r>
          </w:p>
          <w:p w:rsidR="00B0068A" w:rsidRPr="00B0068A" w:rsidRDefault="00B0068A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…be able to…</w:t>
            </w:r>
          </w:p>
          <w:p w:rsidR="00B0068A" w:rsidRPr="00B0068A" w:rsidRDefault="00B0068A" w:rsidP="00B0068A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 have…</w:t>
            </w:r>
          </w:p>
          <w:p w:rsidR="00B0068A" w:rsidRPr="00B0068A" w:rsidRDefault="00B0068A" w:rsidP="00B0068A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…have attended…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 xml:space="preserve">…at </w:t>
            </w:r>
            <w:r w:rsidR="00B0068A">
              <w:rPr>
                <w:rFonts w:ascii="Maiandra GD" w:hAnsi="Maiandra GD"/>
                <w:sz w:val="32"/>
                <w:szCs w:val="32"/>
              </w:rPr>
              <w:t>least</w:t>
            </w:r>
            <w:r w:rsidRPr="00B0068A">
              <w:rPr>
                <w:rFonts w:ascii="Maiandra GD" w:hAnsi="Maiandra GD"/>
                <w:sz w:val="32"/>
                <w:szCs w:val="32"/>
              </w:rPr>
              <w:t>____</w:t>
            </w:r>
            <w:r w:rsidR="00B0068A">
              <w:rPr>
                <w:rFonts w:ascii="Maiandra GD" w:hAnsi="Maiandra GD"/>
                <w:sz w:val="32"/>
                <w:szCs w:val="32"/>
              </w:rPr>
              <w:t xml:space="preserve"> …</w:t>
            </w:r>
          </w:p>
          <w:p w:rsidR="00DE1B6B" w:rsidRPr="00B0068A" w:rsidRDefault="00B0068A" w:rsidP="009E0938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…all…</w:t>
            </w:r>
          </w:p>
          <w:p w:rsidR="00DE1B6B" w:rsidRPr="00B0068A" w:rsidRDefault="00DE1B6B" w:rsidP="009E0938">
            <w:pPr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…words…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…phrases…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…methods…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…examples of….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…ways…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…new skills…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…new ideas…</w:t>
            </w:r>
          </w:p>
          <w:p w:rsidR="00B0068A" w:rsidRPr="00B0068A" w:rsidRDefault="00B0068A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…sessions…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…that my child can…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…that I can 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…for encouraging my child to…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…that can be used…</w:t>
            </w:r>
          </w:p>
          <w:p w:rsidR="00B0068A" w:rsidRPr="00B0068A" w:rsidRDefault="00B0068A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…so that I can e</w:t>
            </w:r>
            <w:bookmarkStart w:id="0" w:name="_GoBack"/>
            <w:bookmarkEnd w:id="0"/>
            <w:r w:rsidRPr="00B0068A">
              <w:rPr>
                <w:rFonts w:ascii="Maiandra GD" w:hAnsi="Maiandra GD"/>
                <w:sz w:val="32"/>
                <w:szCs w:val="32"/>
              </w:rPr>
              <w:t>vidence…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…use at home.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…use to…</w:t>
            </w:r>
          </w:p>
          <w:p w:rsidR="00DE1B6B" w:rsidRPr="00B0068A" w:rsidRDefault="00DE1B6B" w:rsidP="008B2CAD">
            <w:pPr>
              <w:rPr>
                <w:rFonts w:ascii="Maiandra GD" w:hAnsi="Maiandra GD"/>
                <w:sz w:val="32"/>
                <w:szCs w:val="32"/>
              </w:rPr>
            </w:pPr>
            <w:r w:rsidRPr="00B0068A">
              <w:rPr>
                <w:rFonts w:ascii="Maiandra GD" w:hAnsi="Maiandra GD"/>
                <w:sz w:val="32"/>
                <w:szCs w:val="32"/>
              </w:rPr>
              <w:t>…with my child…</w:t>
            </w:r>
          </w:p>
          <w:p w:rsidR="00B0068A" w:rsidRPr="00B0068A" w:rsidRDefault="00B0068A" w:rsidP="008B2CAD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DE1B6B" w:rsidRPr="00FC5FDF" w:rsidTr="00FC5FDF">
        <w:trPr>
          <w:trHeight w:val="324"/>
        </w:trPr>
        <w:tc>
          <w:tcPr>
            <w:tcW w:w="13291" w:type="dxa"/>
            <w:gridSpan w:val="5"/>
            <w:tcBorders>
              <w:left w:val="nil"/>
              <w:right w:val="nil"/>
            </w:tcBorders>
          </w:tcPr>
          <w:p w:rsidR="00DE1B6B" w:rsidRPr="00FC5FDF" w:rsidRDefault="00DE1B6B" w:rsidP="00DE1B6B">
            <w:pPr>
              <w:rPr>
                <w:rFonts w:ascii="Maiandra GD" w:hAnsi="Maiandra GD"/>
                <w:sz w:val="16"/>
                <w:szCs w:val="16"/>
              </w:rPr>
            </w:pPr>
          </w:p>
          <w:p w:rsidR="00DE1B6B" w:rsidRPr="00FC5FDF" w:rsidRDefault="00DE1B6B" w:rsidP="00DE1B6B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nil"/>
              <w:right w:val="nil"/>
            </w:tcBorders>
          </w:tcPr>
          <w:p w:rsidR="00DE1B6B" w:rsidRPr="00FC5FDF" w:rsidRDefault="00DE1B6B" w:rsidP="008B2CAD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DE1B6B" w:rsidTr="00DE1B6B">
        <w:tc>
          <w:tcPr>
            <w:tcW w:w="13291" w:type="dxa"/>
            <w:gridSpan w:val="5"/>
          </w:tcPr>
          <w:p w:rsidR="00DE1B6B" w:rsidRPr="00B0068A" w:rsidRDefault="00DE1B6B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Examples:</w:t>
            </w:r>
          </w:p>
        </w:tc>
        <w:tc>
          <w:tcPr>
            <w:tcW w:w="2323" w:type="dxa"/>
          </w:tcPr>
          <w:p w:rsidR="00DE1B6B" w:rsidRPr="00B0068A" w:rsidRDefault="00DE1B6B" w:rsidP="008B2CAD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DE1B6B" w:rsidTr="003A0D68">
        <w:tc>
          <w:tcPr>
            <w:tcW w:w="1526" w:type="dxa"/>
          </w:tcPr>
          <w:p w:rsidR="00DE1B6B" w:rsidRPr="00B0068A" w:rsidRDefault="00DE1B6B" w:rsidP="00B0068A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 xml:space="preserve">By the end of the </w:t>
            </w:r>
            <w:r w:rsidRPr="00B0068A">
              <w:rPr>
                <w:rFonts w:ascii="Maiandra GD" w:hAnsi="Maiandra GD"/>
                <w:b/>
                <w:i/>
                <w:sz w:val="24"/>
                <w:szCs w:val="24"/>
              </w:rPr>
              <w:t>course</w:t>
            </w:r>
            <w:r w:rsidRPr="00B0068A">
              <w:rPr>
                <w:rFonts w:ascii="Maiandra GD" w:hAnsi="Maiandra GD"/>
                <w:sz w:val="24"/>
                <w:szCs w:val="24"/>
              </w:rPr>
              <w:t xml:space="preserve"> I …</w:t>
            </w:r>
          </w:p>
        </w:tc>
        <w:tc>
          <w:tcPr>
            <w:tcW w:w="2835" w:type="dxa"/>
          </w:tcPr>
          <w:p w:rsidR="00DE1B6B" w:rsidRPr="00B0068A" w:rsidRDefault="00B0068A" w:rsidP="00B0068A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 xml:space="preserve">will be able to </w:t>
            </w:r>
            <w:r>
              <w:rPr>
                <w:rFonts w:ascii="Maiandra GD" w:hAnsi="Maiandra GD"/>
                <w:sz w:val="24"/>
                <w:szCs w:val="24"/>
              </w:rPr>
              <w:t>i</w:t>
            </w:r>
            <w:r w:rsidR="00DE1B6B" w:rsidRPr="00B0068A">
              <w:rPr>
                <w:rFonts w:ascii="Maiandra GD" w:hAnsi="Maiandra GD"/>
                <w:sz w:val="24"/>
                <w:szCs w:val="24"/>
              </w:rPr>
              <w:t>dentify the number of phonemes in</w:t>
            </w:r>
          </w:p>
        </w:tc>
        <w:tc>
          <w:tcPr>
            <w:tcW w:w="2693" w:type="dxa"/>
          </w:tcPr>
          <w:p w:rsidR="00DE1B6B" w:rsidRPr="00B0068A" w:rsidRDefault="00DE1B6B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at</w:t>
            </w:r>
            <w:r w:rsidR="00B0068A" w:rsidRPr="00B0068A">
              <w:rPr>
                <w:rFonts w:ascii="Maiandra GD" w:hAnsi="Maiandra GD"/>
                <w:sz w:val="24"/>
                <w:szCs w:val="24"/>
              </w:rPr>
              <w:t xml:space="preserve"> least 3</w:t>
            </w:r>
          </w:p>
        </w:tc>
        <w:tc>
          <w:tcPr>
            <w:tcW w:w="2693" w:type="dxa"/>
          </w:tcPr>
          <w:p w:rsidR="00DE1B6B" w:rsidRPr="00B0068A" w:rsidRDefault="00DE1B6B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given words</w:t>
            </w:r>
          </w:p>
        </w:tc>
        <w:tc>
          <w:tcPr>
            <w:tcW w:w="3544" w:type="dxa"/>
          </w:tcPr>
          <w:p w:rsidR="00DE1B6B" w:rsidRPr="00B0068A" w:rsidRDefault="00B0068A" w:rsidP="00B0068A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 xml:space="preserve">so that I can support my child </w:t>
            </w:r>
          </w:p>
        </w:tc>
        <w:tc>
          <w:tcPr>
            <w:tcW w:w="2323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when reading new words at home.</w:t>
            </w:r>
          </w:p>
        </w:tc>
      </w:tr>
      <w:tr w:rsidR="00DE1B6B" w:rsidTr="003A0D68">
        <w:tc>
          <w:tcPr>
            <w:tcW w:w="1526" w:type="dxa"/>
          </w:tcPr>
          <w:p w:rsidR="00DE1B6B" w:rsidRPr="00B0068A" w:rsidRDefault="00DE1B6B" w:rsidP="00B0068A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 xml:space="preserve">By the end of the </w:t>
            </w:r>
            <w:r w:rsidRPr="00B0068A">
              <w:rPr>
                <w:rFonts w:ascii="Maiandra GD" w:hAnsi="Maiandra GD"/>
                <w:b/>
                <w:i/>
                <w:sz w:val="24"/>
                <w:szCs w:val="24"/>
              </w:rPr>
              <w:t>course</w:t>
            </w:r>
            <w:r w:rsidRPr="00B0068A">
              <w:rPr>
                <w:rFonts w:ascii="Maiandra GD" w:hAnsi="Maiandra GD"/>
                <w:sz w:val="24"/>
                <w:szCs w:val="24"/>
              </w:rPr>
              <w:t xml:space="preserve"> I will …</w:t>
            </w:r>
          </w:p>
        </w:tc>
        <w:tc>
          <w:tcPr>
            <w:tcW w:w="2835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be able to list</w:t>
            </w:r>
          </w:p>
        </w:tc>
        <w:tc>
          <w:tcPr>
            <w:tcW w:w="2693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at least 3</w:t>
            </w:r>
          </w:p>
        </w:tc>
        <w:tc>
          <w:tcPr>
            <w:tcW w:w="2693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skills</w:t>
            </w:r>
          </w:p>
        </w:tc>
        <w:tc>
          <w:tcPr>
            <w:tcW w:w="3544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that my child will use</w:t>
            </w:r>
          </w:p>
        </w:tc>
        <w:tc>
          <w:tcPr>
            <w:tcW w:w="2323" w:type="dxa"/>
          </w:tcPr>
          <w:p w:rsidR="00DE1B6B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>when writing new words at home.</w:t>
            </w:r>
          </w:p>
        </w:tc>
      </w:tr>
      <w:tr w:rsidR="00B0068A" w:rsidTr="003A0D68">
        <w:tc>
          <w:tcPr>
            <w:tcW w:w="1526" w:type="dxa"/>
          </w:tcPr>
          <w:p w:rsidR="00B0068A" w:rsidRPr="00B0068A" w:rsidRDefault="00B0068A" w:rsidP="00B0068A">
            <w:pPr>
              <w:rPr>
                <w:rFonts w:ascii="Maiandra GD" w:hAnsi="Maiandra GD"/>
                <w:sz w:val="24"/>
                <w:szCs w:val="24"/>
              </w:rPr>
            </w:pPr>
            <w:r w:rsidRPr="00B0068A">
              <w:rPr>
                <w:rFonts w:ascii="Maiandra GD" w:hAnsi="Maiandra GD"/>
                <w:sz w:val="24"/>
                <w:szCs w:val="24"/>
              </w:rPr>
              <w:t xml:space="preserve">By the end of the </w:t>
            </w:r>
            <w:r w:rsidRPr="00B0068A">
              <w:rPr>
                <w:rFonts w:ascii="Maiandra GD" w:hAnsi="Maiandra GD"/>
                <w:b/>
                <w:i/>
                <w:sz w:val="24"/>
                <w:szCs w:val="24"/>
              </w:rPr>
              <w:t>course</w:t>
            </w:r>
            <w:r w:rsidRPr="00B0068A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725369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B0068A">
              <w:rPr>
                <w:rFonts w:ascii="Maiandra GD" w:hAnsi="Maiandra GD"/>
                <w:sz w:val="24"/>
                <w:szCs w:val="24"/>
              </w:rPr>
              <w:t>I will …</w:t>
            </w:r>
          </w:p>
        </w:tc>
        <w:tc>
          <w:tcPr>
            <w:tcW w:w="2835" w:type="dxa"/>
          </w:tcPr>
          <w:p w:rsidR="00B0068A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have attended</w:t>
            </w:r>
          </w:p>
        </w:tc>
        <w:tc>
          <w:tcPr>
            <w:tcW w:w="2693" w:type="dxa"/>
          </w:tcPr>
          <w:p w:rsidR="00B0068A" w:rsidRPr="00B0068A" w:rsidRDefault="00725369" w:rsidP="008B2CA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my</w:t>
            </w:r>
          </w:p>
        </w:tc>
        <w:tc>
          <w:tcPr>
            <w:tcW w:w="2693" w:type="dxa"/>
          </w:tcPr>
          <w:p w:rsidR="00B0068A" w:rsidRPr="00B0068A" w:rsidRDefault="00725369" w:rsidP="008B2CA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</w:t>
            </w:r>
            <w:r w:rsidR="00B0068A">
              <w:rPr>
                <w:rFonts w:ascii="Maiandra GD" w:hAnsi="Maiandra GD"/>
                <w:sz w:val="24"/>
                <w:szCs w:val="24"/>
              </w:rPr>
              <w:t>essions</w:t>
            </w:r>
            <w:r>
              <w:rPr>
                <w:rFonts w:ascii="Maiandra GD" w:hAnsi="Maiandra GD"/>
                <w:sz w:val="24"/>
                <w:szCs w:val="24"/>
              </w:rPr>
              <w:t xml:space="preserve"> on time</w:t>
            </w:r>
          </w:p>
        </w:tc>
        <w:tc>
          <w:tcPr>
            <w:tcW w:w="3544" w:type="dxa"/>
          </w:tcPr>
          <w:p w:rsidR="00B0068A" w:rsidRPr="00B0068A" w:rsidRDefault="00B0068A" w:rsidP="00B0068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so that I can evidence </w:t>
            </w:r>
          </w:p>
        </w:tc>
        <w:tc>
          <w:tcPr>
            <w:tcW w:w="2323" w:type="dxa"/>
          </w:tcPr>
          <w:p w:rsidR="00B0068A" w:rsidRPr="00B0068A" w:rsidRDefault="00B0068A" w:rsidP="008B2CA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my time keeping and staying power skills.</w:t>
            </w:r>
          </w:p>
        </w:tc>
      </w:tr>
    </w:tbl>
    <w:p w:rsidR="008B2CAD" w:rsidRPr="00FC5FDF" w:rsidRDefault="00FC5FDF" w:rsidP="00B0068A">
      <w:pPr>
        <w:rPr>
          <w:rFonts w:ascii="Maiandra GD" w:hAnsi="Maiandra GD"/>
          <w:sz w:val="12"/>
          <w:szCs w:val="12"/>
        </w:rPr>
      </w:pPr>
      <w:r w:rsidRPr="00FC5FDF">
        <w:rPr>
          <w:rFonts w:ascii="Maiandra GD" w:hAnsi="Maiandra GD"/>
          <w:sz w:val="12"/>
          <w:szCs w:val="12"/>
        </w:rPr>
        <w:t>V1 16-17</w:t>
      </w:r>
    </w:p>
    <w:sectPr w:rsidR="008B2CAD" w:rsidRPr="00FC5FDF" w:rsidSect="004A3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6"/>
    <w:rsid w:val="003A0D68"/>
    <w:rsid w:val="004A36B6"/>
    <w:rsid w:val="00600814"/>
    <w:rsid w:val="0062227F"/>
    <w:rsid w:val="00725369"/>
    <w:rsid w:val="008B2CAD"/>
    <w:rsid w:val="00AF29FE"/>
    <w:rsid w:val="00B0068A"/>
    <w:rsid w:val="00BF4888"/>
    <w:rsid w:val="00C5460F"/>
    <w:rsid w:val="00D05530"/>
    <w:rsid w:val="00DE1B6B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7585ADB0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CAWLEY, Emma</dc:creator>
  <cp:lastModifiedBy>XHETANI, Amta</cp:lastModifiedBy>
  <cp:revision>2</cp:revision>
  <cp:lastPrinted>2016-03-11T11:26:00Z</cp:lastPrinted>
  <dcterms:created xsi:type="dcterms:W3CDTF">2018-07-20T14:58:00Z</dcterms:created>
  <dcterms:modified xsi:type="dcterms:W3CDTF">2018-07-20T14:58:00Z</dcterms:modified>
</cp:coreProperties>
</file>