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3248"/>
        <w:gridCol w:w="4397"/>
      </w:tblGrid>
      <w:tr w:rsidR="0048695E" w:rsidRPr="0048695E" w14:paraId="0E8C1DAD" w14:textId="77777777" w:rsidTr="00E27209">
        <w:trPr>
          <w:trHeight w:val="963"/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EE4F6"/>
            <w:hideMark/>
          </w:tcPr>
          <w:p w14:paraId="75A1DC77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b/>
                <w:bCs/>
                <w:color w:val="1C1C1C"/>
                <w:sz w:val="27"/>
                <w:szCs w:val="27"/>
                <w:lang w:eastAsia="en-GB"/>
              </w:rPr>
              <w:t>Qualification level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EE4F6"/>
            <w:hideMark/>
          </w:tcPr>
          <w:p w14:paraId="5D93C9E6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b/>
                <w:bCs/>
                <w:color w:val="1C1C1C"/>
                <w:sz w:val="27"/>
                <w:szCs w:val="27"/>
                <w:lang w:eastAsia="en-GB"/>
              </w:rPr>
              <w:t>Examples of qualifications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EE4F6"/>
            <w:hideMark/>
          </w:tcPr>
          <w:p w14:paraId="09B56263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b/>
                <w:bCs/>
                <w:color w:val="1C1C1C"/>
                <w:sz w:val="27"/>
                <w:szCs w:val="27"/>
                <w:lang w:eastAsia="en-GB"/>
              </w:rPr>
              <w:t>What they give you</w:t>
            </w:r>
          </w:p>
        </w:tc>
      </w:tr>
      <w:tr w:rsidR="0048695E" w:rsidRPr="0048695E" w14:paraId="0827F19A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305B21AF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Entry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3327F404" w14:textId="77777777" w:rsidR="0048695E" w:rsidRPr="0048695E" w:rsidRDefault="0048695E" w:rsidP="0048695E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Entry level awards,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diplomas</w:t>
            </w:r>
          </w:p>
          <w:p w14:paraId="1EC91532" w14:textId="77777777" w:rsidR="0048695E" w:rsidRPr="0048695E" w:rsidRDefault="0048695E" w:rsidP="0048695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Essential skills at entry level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233EED8B" w14:textId="77777777" w:rsidR="0048695E" w:rsidRPr="0048695E" w:rsidRDefault="0048695E" w:rsidP="0048695E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basic knowledge and skills</w:t>
            </w:r>
          </w:p>
          <w:p w14:paraId="402BA0D3" w14:textId="77777777" w:rsidR="0048695E" w:rsidRPr="0048695E" w:rsidRDefault="0048695E" w:rsidP="0048695E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ability to apply learning in everyday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situations</w:t>
            </w:r>
            <w:proofErr w:type="gramEnd"/>
          </w:p>
          <w:p w14:paraId="64C58263" w14:textId="77777777" w:rsidR="0048695E" w:rsidRPr="0048695E" w:rsidRDefault="0048695E" w:rsidP="0048695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not geared towards specific occupations</w:t>
            </w:r>
          </w:p>
        </w:tc>
      </w:tr>
      <w:tr w:rsidR="0048695E" w:rsidRPr="0048695E" w14:paraId="6E414452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7F6C480E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78153A3E" w14:textId="77777777" w:rsidR="0048695E" w:rsidRPr="0048695E" w:rsidRDefault="0048695E" w:rsidP="0048695E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GCSE grades D-G (and grades 3 to 1 in England)</w:t>
            </w:r>
          </w:p>
          <w:p w14:paraId="616851C9" w14:textId="77777777" w:rsidR="0048695E" w:rsidRPr="0048695E" w:rsidRDefault="0048695E" w:rsidP="0048695E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level one awards, diplomas and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</w:p>
          <w:p w14:paraId="7A167032" w14:textId="77777777" w:rsidR="0048695E" w:rsidRPr="0048695E" w:rsidRDefault="0048695E" w:rsidP="0048695E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Key Skills level 1</w:t>
            </w:r>
          </w:p>
          <w:p w14:paraId="49DB28BF" w14:textId="77777777" w:rsidR="0048695E" w:rsidRPr="0048695E" w:rsidRDefault="0048695E" w:rsidP="0048695E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NVQs</w:t>
            </w:r>
          </w:p>
          <w:p w14:paraId="77B70784" w14:textId="77777777" w:rsidR="0048695E" w:rsidRPr="0048695E" w:rsidRDefault="0048695E" w:rsidP="0048695E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Essential Skills</w:t>
            </w:r>
          </w:p>
          <w:p w14:paraId="43A854E1" w14:textId="77777777" w:rsidR="0048695E" w:rsidRPr="0048695E" w:rsidRDefault="0048695E" w:rsidP="0048695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Music grades 1 to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2BCD1461" w14:textId="77777777" w:rsidR="0048695E" w:rsidRPr="0048695E" w:rsidRDefault="0048695E" w:rsidP="0048695E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basic knowledge and skills</w:t>
            </w:r>
          </w:p>
          <w:p w14:paraId="7593A281" w14:textId="77777777" w:rsidR="0048695E" w:rsidRPr="0048695E" w:rsidRDefault="0048695E" w:rsidP="0048695E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ability to apply learning with guidance or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supervision</w:t>
            </w:r>
            <w:proofErr w:type="gramEnd"/>
          </w:p>
          <w:p w14:paraId="3BCE23D4" w14:textId="77777777" w:rsidR="0048695E" w:rsidRPr="0048695E" w:rsidRDefault="0048695E" w:rsidP="0048695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may be linked to job competence</w:t>
            </w:r>
          </w:p>
        </w:tc>
      </w:tr>
      <w:tr w:rsidR="0048695E" w:rsidRPr="0048695E" w14:paraId="69AD05EB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58E6E27E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2C8BDA69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GCSE grades A*- C (and grades 4 to 9 in England)</w:t>
            </w:r>
          </w:p>
          <w:p w14:paraId="0C46B16F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intermediate apprenticeships</w:t>
            </w:r>
          </w:p>
          <w:p w14:paraId="0F11A726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Level 2 awards,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diplomas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certificates</w:t>
            </w:r>
          </w:p>
          <w:p w14:paraId="33461CA5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OCR Nationals</w:t>
            </w:r>
          </w:p>
          <w:p w14:paraId="23C5B67E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NVQs</w:t>
            </w:r>
          </w:p>
          <w:p w14:paraId="72F6BD5D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Essential Skills</w:t>
            </w:r>
          </w:p>
          <w:p w14:paraId="7ECB7E76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Music grades 4 and 5</w:t>
            </w:r>
          </w:p>
          <w:p w14:paraId="5FBF6170" w14:textId="77777777" w:rsidR="0048695E" w:rsidRPr="0048695E" w:rsidRDefault="0048695E" w:rsidP="0048695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O level - grades A-C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4C09E72B" w14:textId="77777777" w:rsidR="0048695E" w:rsidRPr="0048695E" w:rsidRDefault="0048695E" w:rsidP="0048695E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good knowledge and understanding of a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subject</w:t>
            </w:r>
            <w:proofErr w:type="gramEnd"/>
          </w:p>
          <w:p w14:paraId="32F64286" w14:textId="77777777" w:rsidR="0048695E" w:rsidRPr="0048695E" w:rsidRDefault="0048695E" w:rsidP="0048695E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ability to do a variety of tasks with some guidance or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supervision</w:t>
            </w:r>
            <w:proofErr w:type="gramEnd"/>
          </w:p>
          <w:p w14:paraId="2C62E9B8" w14:textId="77777777" w:rsidR="0048695E" w:rsidRPr="0048695E" w:rsidRDefault="0048695E" w:rsidP="0048695E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suitable for many job roles</w:t>
            </w:r>
          </w:p>
        </w:tc>
      </w:tr>
      <w:tr w:rsidR="0048695E" w:rsidRPr="0048695E" w14:paraId="0BA392CB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2DC8EC8D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1027B172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AS and A levels</w:t>
            </w:r>
          </w:p>
          <w:p w14:paraId="5DCF1C2F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>Access to Higher Education diploma</w:t>
            </w:r>
          </w:p>
          <w:p w14:paraId="6D7912A2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advanced apprenticeship</w:t>
            </w:r>
          </w:p>
          <w:p w14:paraId="58CCCFB4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International Baccalaureate</w:t>
            </w:r>
          </w:p>
          <w:p w14:paraId="44491A29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NVQs</w:t>
            </w:r>
          </w:p>
          <w:p w14:paraId="437D74B4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BTEC diplomas,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awards</w:t>
            </w:r>
          </w:p>
          <w:p w14:paraId="3EF3071D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BTEC Nationals</w:t>
            </w:r>
          </w:p>
          <w:p w14:paraId="0C64C8B1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OCR Nationals</w:t>
            </w:r>
          </w:p>
          <w:p w14:paraId="1173EA06" w14:textId="77777777" w:rsidR="0048695E" w:rsidRPr="0048695E" w:rsidRDefault="0048695E" w:rsidP="0048695E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Music grades 6 to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26E592BE" w14:textId="77777777" w:rsidR="0048695E" w:rsidRPr="0048695E" w:rsidRDefault="0048695E" w:rsidP="0048695E">
            <w:pPr>
              <w:numPr>
                <w:ilvl w:val="0"/>
                <w:numId w:val="8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 xml:space="preserve">ability to gain or apply a range of knowledge, skills and </w:t>
            </w: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 xml:space="preserve">understanding at a detailed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level</w:t>
            </w:r>
            <w:proofErr w:type="gramEnd"/>
          </w:p>
          <w:p w14:paraId="503B3D18" w14:textId="77777777" w:rsidR="0048695E" w:rsidRPr="0048695E" w:rsidRDefault="0048695E" w:rsidP="0048695E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appropriate if you plan to go to university, work independently or (in some cases) supervise and train others in their field of work</w:t>
            </w:r>
          </w:p>
        </w:tc>
      </w:tr>
      <w:tr w:rsidR="0048695E" w:rsidRPr="0048695E" w14:paraId="4F4EBDE0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1D433DC1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>Four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37A4DDF2" w14:textId="77777777" w:rsidR="0048695E" w:rsidRPr="0048695E" w:rsidRDefault="0048695E" w:rsidP="0048695E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NVQs</w:t>
            </w:r>
          </w:p>
          <w:p w14:paraId="4AE355AB" w14:textId="77777777" w:rsidR="0048695E" w:rsidRPr="0048695E" w:rsidRDefault="0048695E" w:rsidP="0048695E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BTEC Professional diplomas,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awards</w:t>
            </w:r>
          </w:p>
          <w:p w14:paraId="0E5A6946" w14:textId="77777777" w:rsidR="0048695E" w:rsidRPr="0048695E" w:rsidRDefault="0048695E" w:rsidP="0048695E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HNCs</w:t>
            </w:r>
          </w:p>
          <w:p w14:paraId="3D856857" w14:textId="77777777" w:rsidR="0048695E" w:rsidRPr="0048695E" w:rsidRDefault="0048695E" w:rsidP="0048695E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proofErr w:type="spell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Certificaties</w:t>
            </w:r>
            <w:proofErr w:type="spell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of Higher Education (</w:t>
            </w:r>
            <w:proofErr w:type="spell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CertHE</w:t>
            </w:r>
            <w:proofErr w:type="spell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)</w:t>
            </w:r>
          </w:p>
          <w:p w14:paraId="42009724" w14:textId="77777777" w:rsidR="0048695E" w:rsidRPr="0048695E" w:rsidRDefault="0048695E" w:rsidP="0048695E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Higher apprenticeship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2BB30923" w14:textId="77777777" w:rsidR="0048695E" w:rsidRPr="0048695E" w:rsidRDefault="0048695E" w:rsidP="0048695E">
            <w:pPr>
              <w:numPr>
                <w:ilvl w:val="0"/>
                <w:numId w:val="10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specialist learning, involving detailed analysis of a high level of information and knowledge in an area of work or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study</w:t>
            </w:r>
            <w:proofErr w:type="gramEnd"/>
          </w:p>
          <w:p w14:paraId="0E723B04" w14:textId="77777777" w:rsidR="0048695E" w:rsidRPr="0048695E" w:rsidRDefault="0048695E" w:rsidP="0048695E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Arial" w:eastAsia="Times New Roman" w:hAnsi="Arial" w:cs="Arial"/>
                <w:color w:val="1C1C1C"/>
                <w:sz w:val="27"/>
                <w:szCs w:val="27"/>
                <w:lang w:eastAsia="en-GB"/>
              </w:rPr>
              <w:t>​</w:t>
            </w: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suitable for people working in technical and professional jobs, and/or managing and developing others</w:t>
            </w:r>
          </w:p>
        </w:tc>
      </w:tr>
      <w:tr w:rsidR="0048695E" w:rsidRPr="0048695E" w14:paraId="52D8539D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1AD727C6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Five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4B1D91E6" w14:textId="77777777" w:rsidR="0048695E" w:rsidRPr="0048695E" w:rsidRDefault="0048695E" w:rsidP="0048695E">
            <w:pPr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HNDs</w:t>
            </w:r>
          </w:p>
          <w:p w14:paraId="4872FC85" w14:textId="77777777" w:rsidR="0048695E" w:rsidRPr="0048695E" w:rsidRDefault="0048695E" w:rsidP="0048695E">
            <w:pPr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NVQs</w:t>
            </w:r>
          </w:p>
          <w:p w14:paraId="7E4E5D98" w14:textId="77777777" w:rsidR="0048695E" w:rsidRPr="0048695E" w:rsidRDefault="0048695E" w:rsidP="0048695E">
            <w:pPr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BTEC Professional diplomas,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awards</w:t>
            </w:r>
          </w:p>
          <w:p w14:paraId="1F6983E9" w14:textId="77777777" w:rsidR="0048695E" w:rsidRPr="0048695E" w:rsidRDefault="0048695E" w:rsidP="0048695E">
            <w:pPr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Foundation degrees</w:t>
            </w:r>
          </w:p>
          <w:p w14:paraId="2DF64681" w14:textId="77777777" w:rsidR="0048695E" w:rsidRPr="0048695E" w:rsidRDefault="0048695E" w:rsidP="0048695E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Diploma of higher </w:t>
            </w: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>education (DipHE)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5BFB99EE" w14:textId="77777777" w:rsidR="0048695E" w:rsidRPr="0048695E" w:rsidRDefault="0048695E" w:rsidP="0048695E">
            <w:pPr>
              <w:numPr>
                <w:ilvl w:val="0"/>
                <w:numId w:val="12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 xml:space="preserve">ability to increase the depth of knowledge and understanding of an area of work or study, so you can respond to complex problems and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situations</w:t>
            </w:r>
            <w:proofErr w:type="gramEnd"/>
          </w:p>
          <w:p w14:paraId="5E4D1BD9" w14:textId="77777777" w:rsidR="0048695E" w:rsidRPr="0048695E" w:rsidRDefault="0048695E" w:rsidP="0048695E">
            <w:pPr>
              <w:numPr>
                <w:ilvl w:val="0"/>
                <w:numId w:val="12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involves high level of work expertise and competence in </w:t>
            </w: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 xml:space="preserve">managing and training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others</w:t>
            </w:r>
            <w:proofErr w:type="gramEnd"/>
          </w:p>
          <w:p w14:paraId="4F322C3F" w14:textId="77777777" w:rsidR="0048695E" w:rsidRPr="0048695E" w:rsidRDefault="0048695E" w:rsidP="0048695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suitable for people working as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higher grade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technicians, professionals or managers</w:t>
            </w:r>
          </w:p>
        </w:tc>
      </w:tr>
      <w:tr w:rsidR="0048695E" w:rsidRPr="0048695E" w14:paraId="22E2AF58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500C88FF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0BF08C1C" w14:textId="77777777" w:rsidR="0048695E" w:rsidRPr="0048695E" w:rsidRDefault="0048695E" w:rsidP="0048695E">
            <w:pPr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Bachelor's degrees</w:t>
            </w:r>
          </w:p>
          <w:p w14:paraId="263BD01C" w14:textId="77777777" w:rsidR="0048695E" w:rsidRPr="0048695E" w:rsidRDefault="0048695E" w:rsidP="0048695E">
            <w:pPr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Professional Graduate Certificate in Education</w:t>
            </w:r>
          </w:p>
          <w:p w14:paraId="5FAB9604" w14:textId="77777777" w:rsidR="0048695E" w:rsidRPr="0048695E" w:rsidRDefault="0048695E" w:rsidP="0048695E">
            <w:pPr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Graduate diplomas</w:t>
            </w:r>
          </w:p>
          <w:p w14:paraId="54A6FB1B" w14:textId="77777777" w:rsidR="0048695E" w:rsidRPr="0048695E" w:rsidRDefault="0048695E" w:rsidP="0048695E">
            <w:pPr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BTEC Advanced Professional diplomas,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awards</w:t>
            </w:r>
          </w:p>
          <w:p w14:paraId="24FC2AFA" w14:textId="77777777" w:rsidR="0048695E" w:rsidRPr="0048695E" w:rsidRDefault="0048695E" w:rsidP="0048695E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degree apprenticeship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79098F6F" w14:textId="77777777" w:rsidR="0048695E" w:rsidRPr="0048695E" w:rsidRDefault="0048695E" w:rsidP="0048695E">
            <w:pPr>
              <w:numPr>
                <w:ilvl w:val="0"/>
                <w:numId w:val="14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a specialist, high-level knowledge of an area of work or study, to allow you to use your own ideas and research in response to complex problems and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situations</w:t>
            </w:r>
            <w:proofErr w:type="gramEnd"/>
          </w:p>
          <w:p w14:paraId="7ED094A0" w14:textId="77777777" w:rsidR="0048695E" w:rsidRPr="0048695E" w:rsidRDefault="0048695E" w:rsidP="0048695E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suitable for people working as knowledge-based professionals or in professional management positions</w:t>
            </w:r>
          </w:p>
        </w:tc>
      </w:tr>
      <w:tr w:rsidR="0048695E" w:rsidRPr="0048695E" w14:paraId="315D1AF5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6D6D8820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Seven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1E0C2691" w14:textId="77777777" w:rsidR="0048695E" w:rsidRPr="0048695E" w:rsidRDefault="0048695E" w:rsidP="0048695E">
            <w:pPr>
              <w:numPr>
                <w:ilvl w:val="0"/>
                <w:numId w:val="1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Master's degrees</w:t>
            </w:r>
          </w:p>
          <w:p w14:paraId="533054BA" w14:textId="77777777" w:rsidR="0048695E" w:rsidRPr="0048695E" w:rsidRDefault="0048695E" w:rsidP="0048695E">
            <w:pPr>
              <w:numPr>
                <w:ilvl w:val="0"/>
                <w:numId w:val="15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Postgraduate Certificate in Education</w:t>
            </w:r>
          </w:p>
          <w:p w14:paraId="002F4B6D" w14:textId="77777777" w:rsidR="0048695E" w:rsidRPr="0048695E" w:rsidRDefault="0048695E" w:rsidP="0048695E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BTEC Advanced Professional diplomas,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awards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316D3EA2" w14:textId="77777777" w:rsidR="0048695E" w:rsidRPr="0048695E" w:rsidRDefault="0048695E" w:rsidP="0048695E">
            <w:pPr>
              <w:numPr>
                <w:ilvl w:val="0"/>
                <w:numId w:val="16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highly developed and complex levels of knowledge, enabling you to develop original responses to complicated and unpredictable problems and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situations</w:t>
            </w:r>
            <w:proofErr w:type="gramEnd"/>
          </w:p>
          <w:p w14:paraId="4708A2DF" w14:textId="77777777" w:rsidR="0048695E" w:rsidRPr="0048695E" w:rsidRDefault="0048695E" w:rsidP="0048695E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suitable for senior professionals and managers</w:t>
            </w:r>
          </w:p>
        </w:tc>
      </w:tr>
      <w:tr w:rsidR="0048695E" w:rsidRPr="0048695E" w14:paraId="66072380" w14:textId="77777777" w:rsidTr="0048695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5BDFE997" w14:textId="77777777" w:rsidR="0048695E" w:rsidRPr="0048695E" w:rsidRDefault="0048695E" w:rsidP="0048695E">
            <w:pPr>
              <w:spacing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Eight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381135B9" w14:textId="77777777" w:rsidR="0048695E" w:rsidRPr="0048695E" w:rsidRDefault="0048695E" w:rsidP="0048695E">
            <w:pPr>
              <w:numPr>
                <w:ilvl w:val="0"/>
                <w:numId w:val="17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Doctoral degrees</w:t>
            </w:r>
          </w:p>
          <w:p w14:paraId="0746DB51" w14:textId="77777777" w:rsidR="0048695E" w:rsidRPr="0048695E" w:rsidRDefault="0048695E" w:rsidP="0048695E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specialist awards,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certificates</w:t>
            </w:r>
            <w:proofErr w:type="gramEnd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 and diplomas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0F0F0"/>
            <w:hideMark/>
          </w:tcPr>
          <w:p w14:paraId="4458757D" w14:textId="77777777" w:rsidR="0048695E" w:rsidRPr="0048695E" w:rsidRDefault="0048695E" w:rsidP="0048695E">
            <w:pPr>
              <w:numPr>
                <w:ilvl w:val="0"/>
                <w:numId w:val="18"/>
              </w:numPr>
              <w:spacing w:before="100" w:beforeAutospacing="1" w:after="12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 xml:space="preserve">opportunity to develop new and creative approaches that extend or redefine existing knowledge or professional </w:t>
            </w:r>
            <w:proofErr w:type="gramStart"/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practice</w:t>
            </w:r>
            <w:proofErr w:type="gramEnd"/>
          </w:p>
          <w:p w14:paraId="10A005B1" w14:textId="77777777" w:rsidR="0048695E" w:rsidRPr="0048695E" w:rsidRDefault="0048695E" w:rsidP="0048695E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</w:pPr>
            <w:r w:rsidRPr="0048695E">
              <w:rPr>
                <w:rFonts w:ascii="Lato" w:eastAsia="Times New Roman" w:hAnsi="Lato" w:cs="Times New Roman"/>
                <w:color w:val="1C1C1C"/>
                <w:sz w:val="27"/>
                <w:szCs w:val="27"/>
                <w:lang w:eastAsia="en-GB"/>
              </w:rPr>
              <w:t>suitable for leading experts or practitioners in a particular field</w:t>
            </w:r>
          </w:p>
        </w:tc>
      </w:tr>
    </w:tbl>
    <w:p w14:paraId="0574CB9C" w14:textId="5170118A" w:rsidR="0048695E" w:rsidRDefault="0048695E">
      <w:r>
        <w:lastRenderedPageBreak/>
        <w:br w:type="textWrapping" w:clear="all"/>
      </w:r>
    </w:p>
    <w:p w14:paraId="5D243128" w14:textId="6482166D" w:rsidR="0048695E" w:rsidRDefault="0048695E">
      <w:r>
        <w:t xml:space="preserve">Taken from </w:t>
      </w:r>
      <w:hyperlink r:id="rId7" w:history="1">
        <w:r w:rsidRPr="00A72CE6">
          <w:rPr>
            <w:rStyle w:val="Hyperlink"/>
          </w:rPr>
          <w:t>www.nidirect.gov.uk</w:t>
        </w:r>
      </w:hyperlink>
      <w:r>
        <w:t xml:space="preserve"> </w:t>
      </w:r>
      <w:proofErr w:type="gramStart"/>
      <w:r>
        <w:t>website</w:t>
      </w:r>
      <w:proofErr w:type="gramEnd"/>
    </w:p>
    <w:sectPr w:rsidR="004869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7C3A" w14:textId="77777777" w:rsidR="0048695E" w:rsidRDefault="0048695E" w:rsidP="0048695E">
      <w:pPr>
        <w:spacing w:after="0" w:line="240" w:lineRule="auto"/>
      </w:pPr>
      <w:r>
        <w:separator/>
      </w:r>
    </w:p>
  </w:endnote>
  <w:endnote w:type="continuationSeparator" w:id="0">
    <w:p w14:paraId="1C53256A" w14:textId="77777777" w:rsidR="0048695E" w:rsidRDefault="0048695E" w:rsidP="0048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737C" w14:textId="77777777" w:rsidR="0048695E" w:rsidRDefault="0048695E" w:rsidP="0048695E">
      <w:pPr>
        <w:spacing w:after="0" w:line="240" w:lineRule="auto"/>
      </w:pPr>
      <w:r>
        <w:separator/>
      </w:r>
    </w:p>
  </w:footnote>
  <w:footnote w:type="continuationSeparator" w:id="0">
    <w:p w14:paraId="70A5AAC4" w14:textId="77777777" w:rsidR="0048695E" w:rsidRDefault="0048695E" w:rsidP="0048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6585" w14:textId="77777777" w:rsidR="00007ECB" w:rsidRDefault="00007ECB" w:rsidP="00007ECB">
    <w:pPr>
      <w:pStyle w:val="Heading2"/>
      <w:shd w:val="clear" w:color="auto" w:fill="FFFFFF"/>
      <w:rPr>
        <w:rFonts w:ascii="Lato" w:hAnsi="Lato"/>
        <w:b w:val="0"/>
        <w:bCs w:val="0"/>
        <w:color w:val="0B1951"/>
      </w:rPr>
    </w:pPr>
    <w:r>
      <w:rPr>
        <w:rFonts w:ascii="Lato" w:hAnsi="Lato"/>
        <w:b w:val="0"/>
        <w:bCs w:val="0"/>
        <w:color w:val="0B1951"/>
      </w:rPr>
      <w:t>Qualification levels</w:t>
    </w:r>
  </w:p>
  <w:p w14:paraId="45B88572" w14:textId="77777777" w:rsidR="00007ECB" w:rsidRDefault="00007ECB" w:rsidP="00007ECB">
    <w:pPr>
      <w:pStyle w:val="NormalWeb"/>
      <w:shd w:val="clear" w:color="auto" w:fill="FFFFFF"/>
      <w:spacing w:before="240" w:beforeAutospacing="0" w:after="360" w:afterAutospacing="0"/>
      <w:rPr>
        <w:rFonts w:ascii="Lato" w:hAnsi="Lato"/>
        <w:color w:val="1C1C1C"/>
        <w:sz w:val="27"/>
        <w:szCs w:val="27"/>
      </w:rPr>
    </w:pPr>
    <w:r>
      <w:rPr>
        <w:rFonts w:ascii="Lato" w:hAnsi="Lato"/>
        <w:color w:val="1C1C1C"/>
        <w:sz w:val="27"/>
        <w:szCs w:val="27"/>
      </w:rPr>
      <w:t>The table below shows some examples of qualifications at each level under the various frameworks. The list is not exhaustive.</w:t>
    </w:r>
  </w:p>
  <w:p w14:paraId="0CE39E5F" w14:textId="77777777" w:rsidR="00007ECB" w:rsidRDefault="00007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61C"/>
    <w:multiLevelType w:val="multilevel"/>
    <w:tmpl w:val="FE02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3EE"/>
    <w:multiLevelType w:val="multilevel"/>
    <w:tmpl w:val="D2C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915EF"/>
    <w:multiLevelType w:val="multilevel"/>
    <w:tmpl w:val="6992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9434C"/>
    <w:multiLevelType w:val="multilevel"/>
    <w:tmpl w:val="110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B72D0"/>
    <w:multiLevelType w:val="multilevel"/>
    <w:tmpl w:val="A65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2130"/>
    <w:multiLevelType w:val="multilevel"/>
    <w:tmpl w:val="EF30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67623"/>
    <w:multiLevelType w:val="multilevel"/>
    <w:tmpl w:val="B86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8006A"/>
    <w:multiLevelType w:val="multilevel"/>
    <w:tmpl w:val="2B1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961ED"/>
    <w:multiLevelType w:val="multilevel"/>
    <w:tmpl w:val="0B5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A18B1"/>
    <w:multiLevelType w:val="multilevel"/>
    <w:tmpl w:val="ECD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C6437"/>
    <w:multiLevelType w:val="multilevel"/>
    <w:tmpl w:val="C2A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E6016"/>
    <w:multiLevelType w:val="multilevel"/>
    <w:tmpl w:val="E20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71F9C"/>
    <w:multiLevelType w:val="multilevel"/>
    <w:tmpl w:val="97F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104E4"/>
    <w:multiLevelType w:val="multilevel"/>
    <w:tmpl w:val="B7A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13E69"/>
    <w:multiLevelType w:val="multilevel"/>
    <w:tmpl w:val="E7D2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400B1"/>
    <w:multiLevelType w:val="multilevel"/>
    <w:tmpl w:val="4E3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F05DE"/>
    <w:multiLevelType w:val="multilevel"/>
    <w:tmpl w:val="8B4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04BBD"/>
    <w:multiLevelType w:val="multilevel"/>
    <w:tmpl w:val="C87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362893">
    <w:abstractNumId w:val="17"/>
  </w:num>
  <w:num w:numId="2" w16cid:durableId="1260335391">
    <w:abstractNumId w:val="9"/>
  </w:num>
  <w:num w:numId="3" w16cid:durableId="735981927">
    <w:abstractNumId w:val="11"/>
  </w:num>
  <w:num w:numId="4" w16cid:durableId="1770735999">
    <w:abstractNumId w:val="14"/>
  </w:num>
  <w:num w:numId="5" w16cid:durableId="1108743194">
    <w:abstractNumId w:val="5"/>
  </w:num>
  <w:num w:numId="6" w16cid:durableId="1369064403">
    <w:abstractNumId w:val="0"/>
  </w:num>
  <w:num w:numId="7" w16cid:durableId="1072780473">
    <w:abstractNumId w:val="13"/>
  </w:num>
  <w:num w:numId="8" w16cid:durableId="270555145">
    <w:abstractNumId w:val="3"/>
  </w:num>
  <w:num w:numId="9" w16cid:durableId="668558628">
    <w:abstractNumId w:val="15"/>
  </w:num>
  <w:num w:numId="10" w16cid:durableId="1701860053">
    <w:abstractNumId w:val="8"/>
  </w:num>
  <w:num w:numId="11" w16cid:durableId="2083524857">
    <w:abstractNumId w:val="1"/>
  </w:num>
  <w:num w:numId="12" w16cid:durableId="1221672964">
    <w:abstractNumId w:val="16"/>
  </w:num>
  <w:num w:numId="13" w16cid:durableId="264310059">
    <w:abstractNumId w:val="6"/>
  </w:num>
  <w:num w:numId="14" w16cid:durableId="1467813131">
    <w:abstractNumId w:val="12"/>
  </w:num>
  <w:num w:numId="15" w16cid:durableId="2116560032">
    <w:abstractNumId w:val="2"/>
  </w:num>
  <w:num w:numId="16" w16cid:durableId="1018658640">
    <w:abstractNumId w:val="10"/>
  </w:num>
  <w:num w:numId="17" w16cid:durableId="2095011844">
    <w:abstractNumId w:val="4"/>
  </w:num>
  <w:num w:numId="18" w16cid:durableId="1590114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E"/>
    <w:rsid w:val="00007ECB"/>
    <w:rsid w:val="0048695E"/>
    <w:rsid w:val="005D631B"/>
    <w:rsid w:val="00E27209"/>
    <w:rsid w:val="00F130F2"/>
    <w:rsid w:val="00F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4B95"/>
  <w15:docId w15:val="{68BBEA89-62D5-4CE2-A010-EF3951C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5E"/>
  </w:style>
  <w:style w:type="paragraph" w:styleId="Footer">
    <w:name w:val="footer"/>
    <w:basedOn w:val="Normal"/>
    <w:link w:val="FooterChar"/>
    <w:uiPriority w:val="99"/>
    <w:unhideWhenUsed/>
    <w:rsid w:val="0048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5E"/>
  </w:style>
  <w:style w:type="character" w:customStyle="1" w:styleId="Heading2Char">
    <w:name w:val="Heading 2 Char"/>
    <w:basedOn w:val="DefaultParagraphFont"/>
    <w:link w:val="Heading2"/>
    <w:uiPriority w:val="9"/>
    <w:rsid w:val="004869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6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direc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XHETANI, Amta</dc:creator>
  <cp:keywords/>
  <dc:description/>
  <cp:lastModifiedBy>XHETANI, Amta</cp:lastModifiedBy>
  <cp:revision>1</cp:revision>
  <dcterms:created xsi:type="dcterms:W3CDTF">2023-11-23T13:47:00Z</dcterms:created>
  <dcterms:modified xsi:type="dcterms:W3CDTF">2023-11-23T14:32:00Z</dcterms:modified>
</cp:coreProperties>
</file>